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5EF47A" w14:textId="578849EB" w:rsidR="0038600C" w:rsidRPr="006F56D7" w:rsidRDefault="0038600C" w:rsidP="00E53CEE">
      <w:pPr>
        <w:pStyle w:val="Geenafstand"/>
        <w:rPr>
          <w:rFonts w:cstheme="minorHAnsi"/>
          <w:b/>
          <w:bCs/>
        </w:rPr>
      </w:pPr>
      <w:r w:rsidRPr="006F56D7">
        <w:rPr>
          <w:rFonts w:cstheme="minorHAnsi"/>
          <w:b/>
          <w:bCs/>
        </w:rPr>
        <w:t>Watersnood Limburg – Veel gestelde vragen</w:t>
      </w:r>
    </w:p>
    <w:p w14:paraId="3E8F71FA" w14:textId="6C5FAAB9" w:rsidR="00CD5323" w:rsidRPr="006F56D7" w:rsidRDefault="006B1E81" w:rsidP="00E53CEE">
      <w:pPr>
        <w:pStyle w:val="Geenafstand"/>
        <w:rPr>
          <w:rFonts w:cstheme="minorHAnsi"/>
          <w:b/>
          <w:bCs/>
        </w:rPr>
      </w:pPr>
      <w:r w:rsidRPr="006F56D7">
        <w:rPr>
          <w:rFonts w:cstheme="minorHAnsi"/>
          <w:b/>
          <w:bCs/>
        </w:rPr>
        <w:t>d.d. 22-7-21</w:t>
      </w:r>
    </w:p>
    <w:p w14:paraId="47B8F54F" w14:textId="77777777" w:rsidR="00CD5323" w:rsidRPr="006F56D7" w:rsidRDefault="00CD5323" w:rsidP="00E53CEE">
      <w:pPr>
        <w:pStyle w:val="Geenafstand"/>
        <w:rPr>
          <w:rFonts w:cstheme="minorHAnsi"/>
        </w:rPr>
      </w:pPr>
    </w:p>
    <w:p w14:paraId="749B4074" w14:textId="22888FFF" w:rsidR="00907168" w:rsidRPr="006F56D7" w:rsidRDefault="00907168" w:rsidP="00E53CEE">
      <w:pPr>
        <w:pStyle w:val="Geenafstand"/>
        <w:rPr>
          <w:rFonts w:cstheme="minorHAnsi"/>
        </w:rPr>
      </w:pPr>
      <w:r w:rsidRPr="006F56D7">
        <w:rPr>
          <w:rFonts w:cstheme="minorHAnsi"/>
        </w:rPr>
        <w:t xml:space="preserve">Afgelopen tijd zijn veel </w:t>
      </w:r>
      <w:r w:rsidR="0038600C" w:rsidRPr="006F56D7">
        <w:rPr>
          <w:rFonts w:cstheme="minorHAnsi"/>
        </w:rPr>
        <w:t>LLTB-leden</w:t>
      </w:r>
      <w:r w:rsidRPr="006F56D7">
        <w:rPr>
          <w:rFonts w:cstheme="minorHAnsi"/>
        </w:rPr>
        <w:t xml:space="preserve"> geconfronteerd met de gevolgen van de wateroverlast die zich heeft voorgedaan.</w:t>
      </w:r>
      <w:r w:rsidR="0038600C" w:rsidRPr="006F56D7">
        <w:rPr>
          <w:rFonts w:cstheme="minorHAnsi"/>
        </w:rPr>
        <w:t xml:space="preserve"> Omdat er onder leden veel vragen leven over de te nemen vervolgstappen, heeft de LLTB in samenwerking met verschillende partijen onderstaande overzicht met veel gestelde vragen en antwoorden gemaakt. Aan deze antwoorden kunnen geen rechten worden ontleend.  </w:t>
      </w:r>
    </w:p>
    <w:p w14:paraId="05EBAC82" w14:textId="42B6A9C2" w:rsidR="00907168" w:rsidRPr="006F56D7" w:rsidRDefault="00907168" w:rsidP="00E53CEE">
      <w:pPr>
        <w:pStyle w:val="Geenafstand"/>
        <w:rPr>
          <w:rFonts w:cstheme="minorHAnsi"/>
        </w:rPr>
      </w:pPr>
      <w:r w:rsidRPr="006F56D7">
        <w:rPr>
          <w:rFonts w:cstheme="minorHAnsi"/>
        </w:rPr>
        <w:t xml:space="preserve"> </w:t>
      </w:r>
    </w:p>
    <w:p w14:paraId="414FD9B1" w14:textId="77777777" w:rsidR="006B1E81" w:rsidRPr="006F56D7" w:rsidRDefault="006B1E81" w:rsidP="006B1E81">
      <w:pPr>
        <w:pStyle w:val="Geenafstand"/>
        <w:rPr>
          <w:rFonts w:cstheme="minorHAnsi"/>
          <w:b/>
          <w:bCs/>
        </w:rPr>
      </w:pPr>
      <w:r w:rsidRPr="006F56D7">
        <w:rPr>
          <w:rFonts w:cstheme="minorHAnsi"/>
          <w:b/>
          <w:bCs/>
        </w:rPr>
        <w:t>Waar kan ik de schade melden?</w:t>
      </w:r>
    </w:p>
    <w:p w14:paraId="2F5F23FC" w14:textId="590AC5AC" w:rsidR="006B1E81" w:rsidRPr="006F56D7" w:rsidRDefault="006B1E81" w:rsidP="006B1E81">
      <w:pPr>
        <w:pStyle w:val="Geenafstand"/>
        <w:rPr>
          <w:rFonts w:cstheme="minorHAnsi"/>
        </w:rPr>
      </w:pPr>
      <w:r w:rsidRPr="006F56D7">
        <w:rPr>
          <w:rFonts w:cstheme="minorHAnsi"/>
        </w:rPr>
        <w:t xml:space="preserve">De schade die door toedoen van de wateroverlast heeft plaatsgevonden dient u in geval van verzekerbare schade op te geven bij uw verzekeraar. Neem </w:t>
      </w:r>
      <w:r w:rsidR="0038600C" w:rsidRPr="006F56D7">
        <w:rPr>
          <w:rFonts w:cstheme="minorHAnsi"/>
        </w:rPr>
        <w:t>hiervoor</w:t>
      </w:r>
      <w:r w:rsidRPr="006F56D7">
        <w:rPr>
          <w:rFonts w:cstheme="minorHAnsi"/>
        </w:rPr>
        <w:t xml:space="preserve"> contact op met uw verzekeringsagent. </w:t>
      </w:r>
    </w:p>
    <w:p w14:paraId="6FF4355D" w14:textId="77777777" w:rsidR="006B1E81" w:rsidRPr="006F56D7" w:rsidRDefault="006B1E81" w:rsidP="006B1E81">
      <w:pPr>
        <w:pStyle w:val="Geenafstand"/>
        <w:rPr>
          <w:rFonts w:cstheme="minorHAnsi"/>
          <w:b/>
          <w:bCs/>
        </w:rPr>
      </w:pPr>
    </w:p>
    <w:p w14:paraId="2DF5A6DF" w14:textId="0D4E305A" w:rsidR="006B1E81" w:rsidRPr="006F56D7" w:rsidRDefault="006B1E81" w:rsidP="006B1E81">
      <w:pPr>
        <w:pStyle w:val="Geenafstand"/>
        <w:rPr>
          <w:rFonts w:cstheme="minorHAnsi"/>
        </w:rPr>
      </w:pPr>
      <w:r w:rsidRPr="006F56D7">
        <w:rPr>
          <w:rFonts w:cstheme="minorHAnsi"/>
        </w:rPr>
        <w:t>De onverzekerbare schade door toedoen van de wateroverlast en die valt onder de Wet tegemoetkoming schade bij rampen (</w:t>
      </w:r>
      <w:proofErr w:type="spellStart"/>
      <w:r w:rsidRPr="006F56D7">
        <w:rPr>
          <w:rFonts w:cstheme="minorHAnsi"/>
        </w:rPr>
        <w:t>Wts</w:t>
      </w:r>
      <w:proofErr w:type="spellEnd"/>
      <w:r w:rsidRPr="006F56D7">
        <w:rPr>
          <w:rFonts w:cstheme="minorHAnsi"/>
        </w:rPr>
        <w:t xml:space="preserve">)  kunt u momenteel nog niet claimen. Het is nog niet duidelijk wanneer de taxaties vanuit het Rijk worden gestart. </w:t>
      </w:r>
    </w:p>
    <w:p w14:paraId="2284BDC3" w14:textId="34BD41CB" w:rsidR="006B1E81" w:rsidRPr="006F56D7" w:rsidRDefault="0038600C" w:rsidP="006B1E81">
      <w:pPr>
        <w:pStyle w:val="Geenafstand"/>
        <w:rPr>
          <w:rFonts w:cstheme="minorHAnsi"/>
        </w:rPr>
      </w:pPr>
      <w:r w:rsidRPr="006F56D7">
        <w:rPr>
          <w:rFonts w:cstheme="minorHAnsi"/>
        </w:rPr>
        <w:t>Wij a</w:t>
      </w:r>
      <w:r w:rsidR="006B1E81" w:rsidRPr="006F56D7">
        <w:rPr>
          <w:rFonts w:cstheme="minorHAnsi"/>
        </w:rPr>
        <w:t xml:space="preserve">dviseren </w:t>
      </w:r>
      <w:r w:rsidRPr="006F56D7">
        <w:rPr>
          <w:rFonts w:cstheme="minorHAnsi"/>
        </w:rPr>
        <w:t>u</w:t>
      </w:r>
      <w:r w:rsidR="006B1E81" w:rsidRPr="006F56D7">
        <w:rPr>
          <w:rFonts w:cstheme="minorHAnsi"/>
        </w:rPr>
        <w:t xml:space="preserve"> om een goed dossier aan te leggen met voldoende foto’s en notities. Zorg ervoor dat </w:t>
      </w:r>
      <w:r w:rsidRPr="006F56D7">
        <w:rPr>
          <w:rFonts w:cstheme="minorHAnsi"/>
        </w:rPr>
        <w:t>deze documentatie</w:t>
      </w:r>
      <w:r w:rsidR="006B1E81" w:rsidRPr="006F56D7">
        <w:rPr>
          <w:rFonts w:cstheme="minorHAnsi"/>
        </w:rPr>
        <w:t xml:space="preserve"> een volledig beeld vormt van de indirecte en directe kosten die zijn gemaakt.</w:t>
      </w:r>
      <w:r w:rsidRPr="006F56D7">
        <w:rPr>
          <w:rFonts w:cstheme="minorHAnsi"/>
        </w:rPr>
        <w:t xml:space="preserve"> </w:t>
      </w:r>
      <w:r w:rsidR="006B1E81" w:rsidRPr="006F56D7">
        <w:rPr>
          <w:rFonts w:cstheme="minorHAnsi"/>
        </w:rPr>
        <w:t>Mogelijk is het verstandig om hiervoor een beëdigd taxateur in te schakelen.</w:t>
      </w:r>
    </w:p>
    <w:p w14:paraId="59709564" w14:textId="77777777" w:rsidR="006B1E81" w:rsidRPr="006F56D7" w:rsidRDefault="006B1E81" w:rsidP="006B1E81">
      <w:pPr>
        <w:pStyle w:val="Geenafstand"/>
        <w:rPr>
          <w:rFonts w:cstheme="minorHAnsi"/>
        </w:rPr>
      </w:pPr>
    </w:p>
    <w:p w14:paraId="7792CC2C" w14:textId="66E3DFEA" w:rsidR="006B1E81" w:rsidRPr="006F56D7" w:rsidRDefault="006B1E81" w:rsidP="006B1E81">
      <w:pPr>
        <w:pStyle w:val="Geenafstand"/>
        <w:rPr>
          <w:rFonts w:cstheme="minorHAnsi"/>
          <w:b/>
          <w:bCs/>
        </w:rPr>
      </w:pPr>
      <w:r w:rsidRPr="006F56D7">
        <w:rPr>
          <w:rFonts w:cstheme="minorHAnsi"/>
          <w:b/>
          <w:bCs/>
        </w:rPr>
        <w:t>Hoe moet ik omgaan met grasland dat waterschade heeft opgelopen</w:t>
      </w:r>
      <w:r w:rsidR="00122BB4" w:rsidRPr="006F56D7">
        <w:rPr>
          <w:rFonts w:cstheme="minorHAnsi"/>
          <w:b/>
          <w:bCs/>
        </w:rPr>
        <w:t>?</w:t>
      </w:r>
    </w:p>
    <w:p w14:paraId="4FA9324E" w14:textId="77777777" w:rsidR="006B1E81" w:rsidRPr="006F56D7" w:rsidRDefault="006B1E81" w:rsidP="006B1E81">
      <w:pPr>
        <w:pStyle w:val="Geenafstand"/>
        <w:rPr>
          <w:rFonts w:cstheme="minorHAnsi"/>
        </w:rPr>
      </w:pPr>
      <w:r w:rsidRPr="006F56D7">
        <w:rPr>
          <w:rFonts w:cstheme="minorHAnsi"/>
        </w:rPr>
        <w:t>Hieronder volgen enkele tips voor het omgaan met grasland dat waterschade heeft opgelopen.</w:t>
      </w:r>
    </w:p>
    <w:p w14:paraId="28FBC3D6" w14:textId="77777777" w:rsidR="006B1E81" w:rsidRPr="006F56D7" w:rsidRDefault="006B1E81" w:rsidP="006B1E81">
      <w:pPr>
        <w:pStyle w:val="Geenafstand"/>
        <w:rPr>
          <w:rFonts w:cstheme="minorHAnsi"/>
        </w:rPr>
      </w:pPr>
    </w:p>
    <w:p w14:paraId="5D94B8FD" w14:textId="259AC5D3" w:rsidR="006B1E81" w:rsidRPr="006F56D7" w:rsidRDefault="006B1E81" w:rsidP="006B1E81">
      <w:pPr>
        <w:pStyle w:val="Geenafstand"/>
        <w:numPr>
          <w:ilvl w:val="0"/>
          <w:numId w:val="2"/>
        </w:numPr>
        <w:rPr>
          <w:rFonts w:eastAsia="Times New Roman" w:cstheme="minorHAnsi"/>
        </w:rPr>
      </w:pPr>
      <w:r w:rsidRPr="006F56D7">
        <w:rPr>
          <w:rFonts w:eastAsia="Times New Roman" w:cstheme="minorHAnsi"/>
        </w:rPr>
        <w:t>Overleg op voorhand met de verzekeringsmaatschappij en zorg ervoor dat ze d</w:t>
      </w:r>
      <w:r w:rsidR="0038600C" w:rsidRPr="006F56D7">
        <w:rPr>
          <w:rFonts w:eastAsia="Times New Roman" w:cstheme="minorHAnsi"/>
        </w:rPr>
        <w:t>it</w:t>
      </w:r>
      <w:r w:rsidRPr="006F56D7">
        <w:rPr>
          <w:rFonts w:eastAsia="Times New Roman" w:cstheme="minorHAnsi"/>
        </w:rPr>
        <w:t xml:space="preserve"> vastleggen, het liefst via een onafhankelijk taxateur. Denk hierbij aan schade die zich wellicht pas (veel) later openbaart, bijvoorbeeld diergezondheidsissues of een kuil die later niet bruikbaar meer blijkt;</w:t>
      </w:r>
    </w:p>
    <w:p w14:paraId="2D89B05B" w14:textId="73C022BE" w:rsidR="006B1E81" w:rsidRPr="006F56D7" w:rsidRDefault="006B1E81" w:rsidP="006B1E81">
      <w:pPr>
        <w:pStyle w:val="Geenafstand"/>
        <w:numPr>
          <w:ilvl w:val="0"/>
          <w:numId w:val="2"/>
        </w:numPr>
        <w:rPr>
          <w:rFonts w:eastAsia="Times New Roman" w:cstheme="minorHAnsi"/>
        </w:rPr>
      </w:pPr>
      <w:r w:rsidRPr="006F56D7">
        <w:rPr>
          <w:rFonts w:eastAsia="Times New Roman" w:cstheme="minorHAnsi"/>
        </w:rPr>
        <w:t xml:space="preserve">Bij de geringste twijfel: laat bemonstering van gewas/water/bodem uitvoeren door </w:t>
      </w:r>
      <w:proofErr w:type="spellStart"/>
      <w:r w:rsidRPr="006F56D7">
        <w:rPr>
          <w:rFonts w:eastAsia="Times New Roman" w:cstheme="minorHAnsi"/>
        </w:rPr>
        <w:t>Eurofins</w:t>
      </w:r>
      <w:proofErr w:type="spellEnd"/>
      <w:r w:rsidR="009D7623" w:rsidRPr="006F56D7">
        <w:rPr>
          <w:rFonts w:eastAsia="Times New Roman" w:cstheme="minorHAnsi"/>
        </w:rPr>
        <w:t xml:space="preserve"> of een ander laboratorium</w:t>
      </w:r>
      <w:r w:rsidRPr="006F56D7">
        <w:rPr>
          <w:rFonts w:eastAsia="Times New Roman" w:cstheme="minorHAnsi"/>
        </w:rPr>
        <w:t>. Monsters worden dan genomen door een erkende monsternemer en kunnen dienen ter onderbouwing van eventuele besluiten en/of verzekeringsclaims.</w:t>
      </w:r>
    </w:p>
    <w:p w14:paraId="163F62DC" w14:textId="77777777" w:rsidR="006B1E81" w:rsidRPr="006F56D7" w:rsidRDefault="006B1E81" w:rsidP="006B1E81">
      <w:pPr>
        <w:pStyle w:val="Geenafstand"/>
        <w:rPr>
          <w:rFonts w:cstheme="minorHAnsi"/>
        </w:rPr>
      </w:pPr>
    </w:p>
    <w:p w14:paraId="18C0568F" w14:textId="77777777" w:rsidR="006B1E81" w:rsidRPr="006F56D7" w:rsidRDefault="006B1E81" w:rsidP="006B1E81">
      <w:pPr>
        <w:pStyle w:val="Geenafstand"/>
        <w:rPr>
          <w:rFonts w:cstheme="minorHAnsi"/>
        </w:rPr>
      </w:pPr>
      <w:r w:rsidRPr="006F56D7">
        <w:rPr>
          <w:rFonts w:cstheme="minorHAnsi"/>
        </w:rPr>
        <w:t>Actieplan:</w:t>
      </w:r>
    </w:p>
    <w:p w14:paraId="25C56E1D" w14:textId="77777777" w:rsidR="006B1E81" w:rsidRPr="006F56D7" w:rsidRDefault="006B1E81" w:rsidP="006B1E81">
      <w:pPr>
        <w:pStyle w:val="Geenafstand"/>
        <w:numPr>
          <w:ilvl w:val="0"/>
          <w:numId w:val="2"/>
        </w:numPr>
        <w:rPr>
          <w:rFonts w:eastAsia="Times New Roman" w:cstheme="minorHAnsi"/>
        </w:rPr>
      </w:pPr>
      <w:r w:rsidRPr="006F56D7">
        <w:rPr>
          <w:rFonts w:eastAsia="Times New Roman" w:cstheme="minorHAnsi"/>
        </w:rPr>
        <w:t xml:space="preserve">Bij zichtbaar slib op de percelen/gewassen: perceel/gewas niet gebruiken of beweiden. </w:t>
      </w:r>
    </w:p>
    <w:p w14:paraId="221E10EC" w14:textId="77777777" w:rsidR="006B1E81" w:rsidRPr="006F56D7" w:rsidRDefault="006B1E81" w:rsidP="006B1E81">
      <w:pPr>
        <w:pStyle w:val="Geenafstand"/>
        <w:rPr>
          <w:rFonts w:cstheme="minorHAnsi"/>
        </w:rPr>
      </w:pPr>
    </w:p>
    <w:p w14:paraId="30330043" w14:textId="77777777" w:rsidR="0038600C" w:rsidRPr="006F56D7" w:rsidRDefault="006B1E81" w:rsidP="006B1E81">
      <w:pPr>
        <w:pStyle w:val="Geenafstand"/>
        <w:ind w:left="708"/>
        <w:rPr>
          <w:rFonts w:cstheme="minorHAnsi"/>
        </w:rPr>
      </w:pPr>
      <w:r w:rsidRPr="006F56D7">
        <w:rPr>
          <w:rFonts w:cstheme="minorHAnsi"/>
        </w:rPr>
        <w:t xml:space="preserve">Mogelijke opties: </w:t>
      </w:r>
    </w:p>
    <w:p w14:paraId="1BDF42AA" w14:textId="77777777" w:rsidR="0038600C" w:rsidRPr="006F56D7" w:rsidRDefault="006B1E81" w:rsidP="0038600C">
      <w:pPr>
        <w:pStyle w:val="Geenafstand"/>
        <w:numPr>
          <w:ilvl w:val="0"/>
          <w:numId w:val="3"/>
        </w:numPr>
        <w:rPr>
          <w:rFonts w:cstheme="minorHAnsi"/>
        </w:rPr>
      </w:pPr>
      <w:r w:rsidRPr="006F56D7">
        <w:rPr>
          <w:rFonts w:cstheme="minorHAnsi"/>
        </w:rPr>
        <w:t>maaien</w:t>
      </w:r>
      <w:r w:rsidR="009D7623" w:rsidRPr="006F56D7">
        <w:rPr>
          <w:rFonts w:cstheme="minorHAnsi"/>
        </w:rPr>
        <w:t xml:space="preserve"> (eerst taxeren)</w:t>
      </w:r>
      <w:r w:rsidRPr="006F56D7">
        <w:rPr>
          <w:rFonts w:cstheme="minorHAnsi"/>
        </w:rPr>
        <w:t xml:space="preserve"> en afvoeren</w:t>
      </w:r>
      <w:r w:rsidR="0038600C" w:rsidRPr="006F56D7">
        <w:rPr>
          <w:rFonts w:cstheme="minorHAnsi"/>
        </w:rPr>
        <w:t>;</w:t>
      </w:r>
    </w:p>
    <w:p w14:paraId="767C0506" w14:textId="1817572F" w:rsidR="006B1E81" w:rsidRPr="006F56D7" w:rsidRDefault="006B1E81" w:rsidP="0038600C">
      <w:pPr>
        <w:pStyle w:val="Geenafstand"/>
        <w:numPr>
          <w:ilvl w:val="0"/>
          <w:numId w:val="3"/>
        </w:numPr>
        <w:rPr>
          <w:rFonts w:cstheme="minorHAnsi"/>
        </w:rPr>
      </w:pPr>
      <w:r w:rsidRPr="006F56D7">
        <w:rPr>
          <w:rFonts w:cstheme="minorHAnsi"/>
        </w:rPr>
        <w:t>schoon laten spoelen door de regen of onderploegen</w:t>
      </w:r>
      <w:r w:rsidR="0038600C" w:rsidRPr="006F56D7">
        <w:rPr>
          <w:rFonts w:cstheme="minorHAnsi"/>
        </w:rPr>
        <w:t>;</w:t>
      </w:r>
      <w:r w:rsidRPr="006F56D7">
        <w:rPr>
          <w:rFonts w:cstheme="minorHAnsi"/>
        </w:rPr>
        <w:t xml:space="preserve"> afhankelijk van het gewas (gras, mais of anders), de staat daarvan (veel of weinig slib) en de lengte (kort gras spoelt mogelijk wel schoon, lang gras doet dat waarschijnlijk niet)</w:t>
      </w:r>
      <w:r w:rsidR="0038600C" w:rsidRPr="006F56D7">
        <w:rPr>
          <w:rFonts w:cstheme="minorHAnsi"/>
        </w:rPr>
        <w:t>.</w:t>
      </w:r>
    </w:p>
    <w:p w14:paraId="0ED9A879" w14:textId="77777777" w:rsidR="006B1E81" w:rsidRPr="006F56D7" w:rsidRDefault="006B1E81" w:rsidP="006B1E81">
      <w:pPr>
        <w:pStyle w:val="Geenafstand"/>
        <w:rPr>
          <w:rFonts w:cstheme="minorHAnsi"/>
        </w:rPr>
      </w:pPr>
    </w:p>
    <w:p w14:paraId="4F20F602" w14:textId="1B91DDCD" w:rsidR="006B1E81" w:rsidRPr="006F56D7" w:rsidRDefault="006B1E81" w:rsidP="006B1E81">
      <w:pPr>
        <w:pStyle w:val="Geenafstand"/>
        <w:numPr>
          <w:ilvl w:val="0"/>
          <w:numId w:val="2"/>
        </w:numPr>
        <w:rPr>
          <w:rFonts w:eastAsia="Times New Roman" w:cstheme="minorHAnsi"/>
        </w:rPr>
      </w:pPr>
      <w:r w:rsidRPr="006F56D7">
        <w:rPr>
          <w:rFonts w:eastAsia="Times New Roman" w:cstheme="minorHAnsi"/>
        </w:rPr>
        <w:t>Geen zichtbaar slib: maaien, inkuilen</w:t>
      </w:r>
      <w:r w:rsidR="009D7623" w:rsidRPr="006F56D7">
        <w:rPr>
          <w:rFonts w:eastAsia="Times New Roman" w:cstheme="minorHAnsi"/>
        </w:rPr>
        <w:t xml:space="preserve"> (afzonderlijke kuil)</w:t>
      </w:r>
      <w:r w:rsidRPr="006F56D7">
        <w:rPr>
          <w:rFonts w:eastAsia="Times New Roman" w:cstheme="minorHAnsi"/>
        </w:rPr>
        <w:t xml:space="preserve"> en bemonsteren op zware metalen voor gebruik van het voer.</w:t>
      </w:r>
    </w:p>
    <w:p w14:paraId="3E8A9294" w14:textId="77777777" w:rsidR="006B1E81" w:rsidRPr="006F56D7" w:rsidRDefault="006B1E81" w:rsidP="006B1E81">
      <w:pPr>
        <w:pStyle w:val="Geenafstand"/>
        <w:ind w:left="720"/>
        <w:rPr>
          <w:rFonts w:cstheme="minorHAnsi"/>
        </w:rPr>
      </w:pPr>
    </w:p>
    <w:p w14:paraId="65260829" w14:textId="77777777" w:rsidR="006B1E81" w:rsidRPr="006F56D7" w:rsidRDefault="006B1E81" w:rsidP="006B1E81">
      <w:pPr>
        <w:pStyle w:val="Geenafstand"/>
        <w:rPr>
          <w:rFonts w:cstheme="minorHAnsi"/>
        </w:rPr>
      </w:pPr>
      <w:r w:rsidRPr="006F56D7">
        <w:rPr>
          <w:rFonts w:cstheme="minorHAnsi"/>
        </w:rPr>
        <w:t xml:space="preserve">Voor in </w:t>
      </w:r>
      <w:proofErr w:type="spellStart"/>
      <w:r w:rsidRPr="006F56D7">
        <w:rPr>
          <w:rFonts w:cstheme="minorHAnsi"/>
        </w:rPr>
        <w:t>gebruikname</w:t>
      </w:r>
      <w:proofErr w:type="spellEnd"/>
      <w:r w:rsidRPr="006F56D7">
        <w:rPr>
          <w:rFonts w:cstheme="minorHAnsi"/>
        </w:rPr>
        <w:t>/oogsten van een perceel grasland:</w:t>
      </w:r>
    </w:p>
    <w:p w14:paraId="7F140946" w14:textId="77777777" w:rsidR="006B1E81" w:rsidRPr="006F56D7" w:rsidRDefault="006B1E81" w:rsidP="006B1E81">
      <w:pPr>
        <w:pStyle w:val="Geenafstand"/>
        <w:rPr>
          <w:rFonts w:cstheme="minorHAnsi"/>
        </w:rPr>
      </w:pPr>
    </w:p>
    <w:p w14:paraId="3EB4B05A" w14:textId="77777777" w:rsidR="006B1E81" w:rsidRPr="006F56D7" w:rsidRDefault="006B1E81" w:rsidP="006B1E81">
      <w:pPr>
        <w:pStyle w:val="Geenafstand"/>
        <w:numPr>
          <w:ilvl w:val="0"/>
          <w:numId w:val="2"/>
        </w:numPr>
        <w:rPr>
          <w:rFonts w:eastAsia="Times New Roman" w:cstheme="minorHAnsi"/>
        </w:rPr>
      </w:pPr>
      <w:r w:rsidRPr="006F56D7">
        <w:rPr>
          <w:rFonts w:eastAsia="Times New Roman" w:cstheme="minorHAnsi"/>
        </w:rPr>
        <w:t>Controleer op de aanwezigheid van kadavers (risico op botulisme) en verwijder alle afval;</w:t>
      </w:r>
    </w:p>
    <w:p w14:paraId="34DE3228" w14:textId="77777777" w:rsidR="006B1E81" w:rsidRPr="006F56D7" w:rsidRDefault="006B1E81" w:rsidP="006B1E81">
      <w:pPr>
        <w:pStyle w:val="Geenafstand"/>
        <w:numPr>
          <w:ilvl w:val="0"/>
          <w:numId w:val="2"/>
        </w:numPr>
        <w:rPr>
          <w:rFonts w:eastAsia="Times New Roman" w:cstheme="minorHAnsi"/>
        </w:rPr>
      </w:pPr>
      <w:r w:rsidRPr="006F56D7">
        <w:rPr>
          <w:rFonts w:eastAsia="Times New Roman" w:cstheme="minorHAnsi"/>
        </w:rPr>
        <w:t xml:space="preserve">Controleer de watervoorziening/leidingen en kwaliteit van drinkwater (vooral als dat een eigen bron is).                            </w:t>
      </w:r>
    </w:p>
    <w:p w14:paraId="3A77FEF3" w14:textId="77777777" w:rsidR="006B1E81" w:rsidRPr="006F56D7" w:rsidRDefault="006B1E81" w:rsidP="006B1E81">
      <w:pPr>
        <w:pStyle w:val="Geenafstand"/>
        <w:rPr>
          <w:rFonts w:cstheme="minorHAnsi"/>
          <w:b/>
          <w:bCs/>
        </w:rPr>
      </w:pPr>
    </w:p>
    <w:p w14:paraId="70DCCE1E" w14:textId="77777777" w:rsidR="009D7623" w:rsidRPr="006F56D7" w:rsidRDefault="009D7623">
      <w:pPr>
        <w:rPr>
          <w:rFonts w:cstheme="minorHAnsi"/>
          <w:b/>
          <w:bCs/>
        </w:rPr>
      </w:pPr>
      <w:r w:rsidRPr="006F56D7">
        <w:rPr>
          <w:rFonts w:cstheme="minorHAnsi"/>
          <w:b/>
          <w:bCs/>
        </w:rPr>
        <w:br w:type="page"/>
      </w:r>
    </w:p>
    <w:p w14:paraId="14D3912F" w14:textId="74E42E9A" w:rsidR="006B1E81" w:rsidRPr="006F56D7" w:rsidRDefault="006B1E81" w:rsidP="006B1E81">
      <w:pPr>
        <w:pStyle w:val="Geenafstand"/>
        <w:rPr>
          <w:rFonts w:cstheme="minorHAnsi"/>
          <w:b/>
          <w:bCs/>
        </w:rPr>
      </w:pPr>
      <w:r w:rsidRPr="006F56D7">
        <w:rPr>
          <w:rFonts w:cstheme="minorHAnsi"/>
          <w:b/>
          <w:bCs/>
        </w:rPr>
        <w:lastRenderedPageBreak/>
        <w:t>Ledenzorg</w:t>
      </w:r>
    </w:p>
    <w:p w14:paraId="13756D20" w14:textId="77777777" w:rsidR="006B1E81" w:rsidRPr="006F56D7" w:rsidRDefault="006B1E81" w:rsidP="006B1E81">
      <w:pPr>
        <w:pStyle w:val="Geenafstand"/>
        <w:rPr>
          <w:rFonts w:cstheme="minorHAnsi"/>
        </w:rPr>
      </w:pPr>
      <w:r w:rsidRPr="006F56D7">
        <w:rPr>
          <w:rFonts w:cstheme="minorHAnsi"/>
        </w:rPr>
        <w:t>De wateroverlast en de gevolgen hiervan zorgen voor stress en (financiële) onzekerheid.</w:t>
      </w:r>
    </w:p>
    <w:p w14:paraId="1AE82F2E" w14:textId="77777777" w:rsidR="006B1E81" w:rsidRPr="006F56D7" w:rsidRDefault="006B1E81" w:rsidP="006B1E81">
      <w:pPr>
        <w:pStyle w:val="Geenafstand"/>
        <w:rPr>
          <w:rFonts w:cstheme="minorHAnsi"/>
        </w:rPr>
      </w:pPr>
      <w:r w:rsidRPr="006F56D7">
        <w:rPr>
          <w:rFonts w:cstheme="minorHAnsi"/>
        </w:rPr>
        <w:t xml:space="preserve">Wanneer u de behoefte heeft aan ondersteuning op persoonlijk of financieel vlak, of behoefte heeft aan een luisterend oor dan kunt u contact opnemen met LLTB ledenzorg via </w:t>
      </w:r>
      <w:hyperlink r:id="rId5" w:history="1">
        <w:r w:rsidRPr="006F56D7">
          <w:rPr>
            <w:rStyle w:val="Hyperlink"/>
            <w:rFonts w:cstheme="minorHAnsi"/>
          </w:rPr>
          <w:t>gvkempen@lltb.nl</w:t>
        </w:r>
      </w:hyperlink>
      <w:r w:rsidRPr="006F56D7">
        <w:rPr>
          <w:rFonts w:cstheme="minorHAnsi"/>
        </w:rPr>
        <w:t xml:space="preserve"> of 06-13606716. U staat er niet alleen voor! LLTB ledenzorg wil graag met u meedenken over oplossingen.</w:t>
      </w:r>
    </w:p>
    <w:p w14:paraId="5866C749" w14:textId="0F62F6BC" w:rsidR="006B1E81" w:rsidRPr="006F56D7" w:rsidRDefault="006B1E81" w:rsidP="006B1E81">
      <w:pPr>
        <w:rPr>
          <w:rFonts w:cstheme="minorHAnsi"/>
        </w:rPr>
      </w:pPr>
    </w:p>
    <w:p w14:paraId="6ED0C261" w14:textId="77777777" w:rsidR="00122BB4" w:rsidRPr="006F56D7" w:rsidRDefault="00122BB4" w:rsidP="00122BB4">
      <w:pPr>
        <w:pStyle w:val="Geenafstand"/>
        <w:rPr>
          <w:rFonts w:cstheme="minorHAnsi"/>
          <w:b/>
          <w:bCs/>
        </w:rPr>
      </w:pPr>
      <w:r w:rsidRPr="006F56D7">
        <w:rPr>
          <w:rFonts w:cstheme="minorHAnsi"/>
          <w:b/>
          <w:bCs/>
        </w:rPr>
        <w:t>Kan ik aanspraak maken op de TVL en NOW-regeling wanneer er omzetverlies is door waterschade?</w:t>
      </w:r>
    </w:p>
    <w:p w14:paraId="194AD71A" w14:textId="77777777" w:rsidR="006314B3" w:rsidRPr="006F56D7" w:rsidRDefault="006314B3" w:rsidP="006314B3">
      <w:pPr>
        <w:rPr>
          <w:rFonts w:cstheme="minorHAnsi"/>
          <w:color w:val="000000"/>
        </w:rPr>
      </w:pPr>
      <w:r w:rsidRPr="006F56D7">
        <w:rPr>
          <w:rFonts w:cstheme="minorHAnsi"/>
          <w:color w:val="000000"/>
        </w:rPr>
        <w:t>O</w:t>
      </w:r>
      <w:r w:rsidRPr="006F56D7">
        <w:rPr>
          <w:rFonts w:cstheme="minorHAnsi"/>
        </w:rPr>
        <w:t xml:space="preserve">ndernemers en werkgevers met </w:t>
      </w:r>
      <w:r w:rsidRPr="006F56D7">
        <w:rPr>
          <w:rFonts w:cstheme="minorHAnsi"/>
          <w:color w:val="000000"/>
        </w:rPr>
        <w:t>water</w:t>
      </w:r>
      <w:r w:rsidRPr="006F56D7">
        <w:rPr>
          <w:rFonts w:cstheme="minorHAnsi"/>
        </w:rPr>
        <w:t xml:space="preserve">schade </w:t>
      </w:r>
      <w:r w:rsidRPr="006F56D7">
        <w:rPr>
          <w:rFonts w:cstheme="minorHAnsi"/>
          <w:color w:val="000000"/>
        </w:rPr>
        <w:t xml:space="preserve">kunnen gebruik </w:t>
      </w:r>
      <w:r w:rsidRPr="006F56D7">
        <w:rPr>
          <w:rFonts w:cstheme="minorHAnsi"/>
        </w:rPr>
        <w:t>gaan maken van de TVL</w:t>
      </w:r>
      <w:r w:rsidRPr="006F56D7">
        <w:rPr>
          <w:rFonts w:cstheme="minorHAnsi"/>
          <w:color w:val="000000"/>
        </w:rPr>
        <w:t>-</w:t>
      </w:r>
      <w:r w:rsidRPr="006F56D7">
        <w:rPr>
          <w:rFonts w:cstheme="minorHAnsi"/>
        </w:rPr>
        <w:t xml:space="preserve"> en NOW-regeling Q3 2021 mits aan de voorwaarden van beide regelingen</w:t>
      </w:r>
      <w:r w:rsidRPr="006F56D7">
        <w:rPr>
          <w:rFonts w:cstheme="minorHAnsi"/>
          <w:color w:val="000000"/>
        </w:rPr>
        <w:t xml:space="preserve"> wordt voldaan</w:t>
      </w:r>
      <w:r w:rsidRPr="006F56D7">
        <w:rPr>
          <w:rFonts w:cstheme="minorHAnsi"/>
        </w:rPr>
        <w:t xml:space="preserve">. </w:t>
      </w:r>
      <w:r w:rsidRPr="006F56D7">
        <w:rPr>
          <w:rFonts w:cstheme="minorHAnsi"/>
          <w:color w:val="000000"/>
        </w:rPr>
        <w:t xml:space="preserve">Dat maakte demissionair minister-president Mark Rutte bekend aan de Limburgse ondernemers die door de wateroverlast omzetverlies lijden. </w:t>
      </w:r>
      <w:r w:rsidRPr="006F56D7">
        <w:rPr>
          <w:rFonts w:cstheme="minorHAnsi"/>
        </w:rPr>
        <w:t>Het loket voor NOW Q3 2021 opent op maandag 26 juli</w:t>
      </w:r>
      <w:r w:rsidRPr="006F56D7">
        <w:rPr>
          <w:rFonts w:cstheme="minorHAnsi"/>
          <w:color w:val="000000"/>
        </w:rPr>
        <w:t xml:space="preserve"> 2021. D</w:t>
      </w:r>
      <w:r w:rsidRPr="006F56D7">
        <w:rPr>
          <w:rFonts w:cstheme="minorHAnsi"/>
        </w:rPr>
        <w:t xml:space="preserve">e opening van het loket voor TVL Q3 is nog niet bekend maar </w:t>
      </w:r>
      <w:r w:rsidRPr="006F56D7">
        <w:rPr>
          <w:rFonts w:cstheme="minorHAnsi"/>
          <w:color w:val="000000"/>
        </w:rPr>
        <w:t xml:space="preserve">men verwacht dat dit </w:t>
      </w:r>
      <w:r w:rsidRPr="006F56D7">
        <w:rPr>
          <w:rFonts w:cstheme="minorHAnsi"/>
        </w:rPr>
        <w:t>al spoedig z</w:t>
      </w:r>
      <w:r w:rsidRPr="006F56D7">
        <w:rPr>
          <w:rFonts w:cstheme="minorHAnsi"/>
          <w:color w:val="000000"/>
        </w:rPr>
        <w:t>al z</w:t>
      </w:r>
      <w:r w:rsidRPr="006F56D7">
        <w:rPr>
          <w:rFonts w:cstheme="minorHAnsi"/>
        </w:rPr>
        <w:t>ijn</w:t>
      </w:r>
      <w:r w:rsidRPr="006F56D7">
        <w:rPr>
          <w:rFonts w:cstheme="minorHAnsi"/>
          <w:color w:val="000000"/>
        </w:rPr>
        <w:t>.</w:t>
      </w:r>
    </w:p>
    <w:p w14:paraId="672AC35B" w14:textId="77777777" w:rsidR="006314B3" w:rsidRPr="006F56D7" w:rsidRDefault="006314B3" w:rsidP="006314B3">
      <w:pPr>
        <w:rPr>
          <w:rFonts w:cstheme="minorHAnsi"/>
          <w:i/>
          <w:iCs/>
        </w:rPr>
      </w:pPr>
      <w:r w:rsidRPr="006F56D7">
        <w:rPr>
          <w:rFonts w:cstheme="minorHAnsi"/>
          <w:i/>
          <w:iCs/>
        </w:rPr>
        <w:t>NOW</w:t>
      </w:r>
    </w:p>
    <w:p w14:paraId="6E955BC3" w14:textId="77777777" w:rsidR="006314B3" w:rsidRPr="006F56D7" w:rsidRDefault="006314B3" w:rsidP="006314B3">
      <w:pPr>
        <w:rPr>
          <w:rFonts w:cstheme="minorHAnsi"/>
        </w:rPr>
      </w:pPr>
      <w:r w:rsidRPr="006F56D7">
        <w:rPr>
          <w:rFonts w:cstheme="minorHAnsi"/>
          <w:color w:val="000000"/>
        </w:rPr>
        <w:t xml:space="preserve">De </w:t>
      </w:r>
      <w:r w:rsidRPr="006F56D7">
        <w:rPr>
          <w:rFonts w:cstheme="minorHAnsi"/>
        </w:rPr>
        <w:t xml:space="preserve">voorwaarden </w:t>
      </w:r>
      <w:r w:rsidRPr="006F56D7">
        <w:rPr>
          <w:rFonts w:cstheme="minorHAnsi"/>
          <w:color w:val="000000"/>
        </w:rPr>
        <w:t xml:space="preserve">voor NOW </w:t>
      </w:r>
      <w:r w:rsidRPr="006F56D7">
        <w:rPr>
          <w:rFonts w:cstheme="minorHAnsi"/>
        </w:rPr>
        <w:t xml:space="preserve">blijven ongewijzigd. Mogelijk komt er op korte termijn nog een brief van het kabinet aan de Tweede Kamer hierover, maar dit is nog niet zeker. </w:t>
      </w:r>
    </w:p>
    <w:p w14:paraId="72EE42A5" w14:textId="77777777" w:rsidR="006314B3" w:rsidRPr="006F56D7" w:rsidRDefault="006F56D7" w:rsidP="006314B3">
      <w:pPr>
        <w:rPr>
          <w:rFonts w:cstheme="minorHAnsi"/>
        </w:rPr>
      </w:pPr>
      <w:hyperlink r:id="rId6" w:history="1">
        <w:r w:rsidR="006314B3" w:rsidRPr="006F56D7">
          <w:rPr>
            <w:rStyle w:val="Hyperlink"/>
            <w:rFonts w:cstheme="minorHAnsi"/>
          </w:rPr>
          <w:t>KLIK HIER</w:t>
        </w:r>
      </w:hyperlink>
      <w:r w:rsidR="006314B3" w:rsidRPr="006F56D7">
        <w:rPr>
          <w:rFonts w:cstheme="minorHAnsi"/>
        </w:rPr>
        <w:t xml:space="preserve"> voor meer informatie over NOW Q3. </w:t>
      </w:r>
    </w:p>
    <w:p w14:paraId="397FA90E" w14:textId="77777777" w:rsidR="006314B3" w:rsidRPr="006F56D7" w:rsidRDefault="006314B3" w:rsidP="006314B3">
      <w:pPr>
        <w:rPr>
          <w:rFonts w:cstheme="minorHAnsi"/>
          <w:i/>
          <w:iCs/>
        </w:rPr>
      </w:pPr>
      <w:r w:rsidRPr="006F56D7">
        <w:rPr>
          <w:rFonts w:cstheme="minorHAnsi"/>
          <w:i/>
          <w:iCs/>
        </w:rPr>
        <w:t>TVL</w:t>
      </w:r>
    </w:p>
    <w:p w14:paraId="71855453" w14:textId="77777777" w:rsidR="006314B3" w:rsidRPr="006F56D7" w:rsidRDefault="006314B3" w:rsidP="006314B3">
      <w:pPr>
        <w:rPr>
          <w:rFonts w:cstheme="minorHAnsi"/>
        </w:rPr>
      </w:pPr>
      <w:r w:rsidRPr="006F56D7">
        <w:rPr>
          <w:rFonts w:cstheme="minorHAnsi"/>
        </w:rPr>
        <w:t xml:space="preserve">Ook de TVL Q3 is toegankelijk voor ondernemers met omzetverlies vanwege hoogwaterschade. Ondernemers zullen een aanvraag voor TVL Q3 moeten indienen. Ook voor de TVL Q3 blijven de bestaande voorwaarden gelden. De TVL is toegankelijk voor land- en tuinbouwbedrijven en de extra opslag van 21% geldt ook in Q3 2021. De openingsdatum van TVL Q3 is nog niet bekend, maar wordt </w:t>
      </w:r>
      <w:r w:rsidRPr="006F56D7">
        <w:rPr>
          <w:rFonts w:cstheme="minorHAnsi"/>
          <w:color w:val="000000"/>
        </w:rPr>
        <w:t xml:space="preserve">dus </w:t>
      </w:r>
      <w:r w:rsidRPr="006F56D7">
        <w:rPr>
          <w:rFonts w:cstheme="minorHAnsi"/>
        </w:rPr>
        <w:t xml:space="preserve">spoedig bekend gemaakt. </w:t>
      </w:r>
    </w:p>
    <w:p w14:paraId="2300F6FB" w14:textId="77777777" w:rsidR="006314B3" w:rsidRPr="006F56D7" w:rsidRDefault="006F56D7" w:rsidP="006314B3">
      <w:pPr>
        <w:rPr>
          <w:rFonts w:cstheme="minorHAnsi"/>
        </w:rPr>
      </w:pPr>
      <w:hyperlink r:id="rId7" w:history="1">
        <w:r w:rsidR="006314B3" w:rsidRPr="006F56D7">
          <w:rPr>
            <w:rStyle w:val="Hyperlink"/>
            <w:rFonts w:cstheme="minorHAnsi"/>
          </w:rPr>
          <w:t>KLIK HIER</w:t>
        </w:r>
      </w:hyperlink>
      <w:r w:rsidR="006314B3" w:rsidRPr="006F56D7">
        <w:rPr>
          <w:rFonts w:cstheme="minorHAnsi"/>
        </w:rPr>
        <w:t xml:space="preserve"> voor meer informatie over TVL Q3.</w:t>
      </w:r>
    </w:p>
    <w:p w14:paraId="770FB45A" w14:textId="77777777" w:rsidR="006314B3" w:rsidRPr="006F56D7" w:rsidRDefault="006314B3" w:rsidP="006314B3">
      <w:pPr>
        <w:rPr>
          <w:rFonts w:cstheme="minorHAnsi"/>
        </w:rPr>
      </w:pPr>
    </w:p>
    <w:p w14:paraId="3086D13D" w14:textId="77777777" w:rsidR="006314B3" w:rsidRPr="006F56D7" w:rsidRDefault="006314B3" w:rsidP="006314B3">
      <w:pPr>
        <w:rPr>
          <w:rFonts w:cstheme="minorHAnsi"/>
          <w:b/>
          <w:bCs/>
        </w:rPr>
      </w:pPr>
      <w:r w:rsidRPr="006F56D7">
        <w:rPr>
          <w:rFonts w:cstheme="minorHAnsi"/>
          <w:b/>
          <w:bCs/>
        </w:rPr>
        <w:t>Regeling OVK voor land- en tuinbouwbedrijven (Q1 en Q2 2021)</w:t>
      </w:r>
    </w:p>
    <w:p w14:paraId="3F15E468" w14:textId="77777777" w:rsidR="006314B3" w:rsidRPr="006F56D7" w:rsidRDefault="006314B3" w:rsidP="006314B3">
      <w:pPr>
        <w:rPr>
          <w:rFonts w:cstheme="minorHAnsi"/>
        </w:rPr>
      </w:pPr>
      <w:r w:rsidRPr="006F56D7">
        <w:rPr>
          <w:rFonts w:cstheme="minorHAnsi"/>
        </w:rPr>
        <w:t xml:space="preserve">Op 7 juli is de regeling Ongedekte Vaste Kosten land en tuinbouw (OVK) geopend. Deze regeling maakt het mogelijk om bovenop de TVL-subsidie nog een extra subsidie op de ongedekte vaste kosten te ontvangen. Deze regeling is gemaakt om het verschil in behandeling tussen het normale MKB en land- en tuinbouw op te heffen. Vooralsnog geldt de OVK voor Q1 en Q2 2021. Ondernemers moeten eerst de TVL aanvragen en maximaal benutten en kunnen daarbovenop een beroep doen op de OVK. Een besluit over de OVK voor Q3 is nog niet genomen. Wel is er geld voor gereserveerd. </w:t>
      </w:r>
      <w:r w:rsidRPr="006F56D7">
        <w:rPr>
          <w:rFonts w:cstheme="minorHAnsi"/>
          <w:color w:val="000000"/>
        </w:rPr>
        <w:t xml:space="preserve">We houden dit voor u in de gaten. </w:t>
      </w:r>
    </w:p>
    <w:p w14:paraId="45E83C0D" w14:textId="77777777" w:rsidR="006314B3" w:rsidRPr="006F56D7" w:rsidRDefault="006F56D7" w:rsidP="006314B3">
      <w:pPr>
        <w:rPr>
          <w:rFonts w:cstheme="minorHAnsi"/>
        </w:rPr>
      </w:pPr>
      <w:hyperlink r:id="rId8" w:history="1">
        <w:r w:rsidR="006314B3" w:rsidRPr="006F56D7">
          <w:rPr>
            <w:rStyle w:val="Hyperlink"/>
            <w:rFonts w:cstheme="minorHAnsi"/>
          </w:rPr>
          <w:t>KLIK HIER</w:t>
        </w:r>
      </w:hyperlink>
      <w:r w:rsidR="006314B3" w:rsidRPr="006F56D7">
        <w:rPr>
          <w:rFonts w:cstheme="minorHAnsi"/>
        </w:rPr>
        <w:t xml:space="preserve"> voor meer informatie over de OVK</w:t>
      </w:r>
    </w:p>
    <w:p w14:paraId="0B7C213B" w14:textId="77777777" w:rsidR="006314B3" w:rsidRPr="006F56D7" w:rsidRDefault="006314B3" w:rsidP="006314B3">
      <w:pPr>
        <w:rPr>
          <w:rFonts w:cstheme="minorHAnsi"/>
          <w:b/>
          <w:bCs/>
        </w:rPr>
      </w:pPr>
      <w:r w:rsidRPr="006F56D7">
        <w:rPr>
          <w:rFonts w:cstheme="minorHAnsi"/>
          <w:b/>
          <w:bCs/>
        </w:rPr>
        <w:t>Schade aan gewassen</w:t>
      </w:r>
    </w:p>
    <w:p w14:paraId="3413843D" w14:textId="77777777" w:rsidR="006314B3" w:rsidRPr="006F56D7" w:rsidRDefault="006314B3" w:rsidP="006314B3">
      <w:pPr>
        <w:rPr>
          <w:rFonts w:cstheme="minorHAnsi"/>
        </w:rPr>
      </w:pPr>
      <w:r w:rsidRPr="006F56D7">
        <w:rPr>
          <w:rFonts w:cstheme="minorHAnsi"/>
        </w:rPr>
        <w:t>Boeren, akkerbouwers en telers kunnen als gevolg van de hevige regenval en overstromingen te maken hebben met een negatieve kasstroom door schade aan hun gewassen. Daarom kijkt het ministerie van LNV of het mogelijk is de voorschotregeling van 80% voor de GLB-inkomenssteun opnieuw open te stellen, zodat agrariërs een paar maanden eerder over deze gelden beschikken. We houden dit eveneens voor u in de gaten.</w:t>
      </w:r>
    </w:p>
    <w:p w14:paraId="5BE70EB6" w14:textId="67CADDFE" w:rsidR="00907168" w:rsidRPr="006F56D7" w:rsidRDefault="00907168" w:rsidP="00E53CEE">
      <w:pPr>
        <w:pStyle w:val="Geenafstand"/>
        <w:rPr>
          <w:rFonts w:cstheme="minorHAnsi"/>
        </w:rPr>
      </w:pPr>
    </w:p>
    <w:p w14:paraId="6CB341CC" w14:textId="3470366B" w:rsidR="00907168" w:rsidRPr="006F56D7" w:rsidRDefault="00907168" w:rsidP="00E53CEE">
      <w:pPr>
        <w:pStyle w:val="Geenafstand"/>
        <w:rPr>
          <w:rFonts w:cstheme="minorHAnsi"/>
          <w:b/>
          <w:bCs/>
        </w:rPr>
      </w:pPr>
      <w:r w:rsidRPr="006F56D7">
        <w:rPr>
          <w:rFonts w:cstheme="minorHAnsi"/>
          <w:b/>
          <w:bCs/>
        </w:rPr>
        <w:lastRenderedPageBreak/>
        <w:t xml:space="preserve">Welke lobby </w:t>
      </w:r>
      <w:r w:rsidR="00CD5323" w:rsidRPr="006F56D7">
        <w:rPr>
          <w:rFonts w:cstheme="minorHAnsi"/>
          <w:b/>
          <w:bCs/>
        </w:rPr>
        <w:t>is ingezet</w:t>
      </w:r>
      <w:r w:rsidRPr="006F56D7">
        <w:rPr>
          <w:rFonts w:cstheme="minorHAnsi"/>
          <w:b/>
          <w:bCs/>
        </w:rPr>
        <w:t>?</w:t>
      </w:r>
    </w:p>
    <w:p w14:paraId="5A7AFB11" w14:textId="77777777" w:rsidR="0038600C" w:rsidRPr="006F56D7" w:rsidRDefault="0038600C" w:rsidP="00E53CEE">
      <w:pPr>
        <w:pStyle w:val="Geenafstand"/>
        <w:rPr>
          <w:rFonts w:cstheme="minorHAnsi"/>
        </w:rPr>
      </w:pPr>
      <w:r w:rsidRPr="006F56D7">
        <w:rPr>
          <w:rFonts w:cstheme="minorHAnsi"/>
        </w:rPr>
        <w:t xml:space="preserve">Om de impact van de overstromingen aan de agrarische sector onder de aandacht te brengen, heeft de LLTB samen met verschillende Kamerleden en politici getroffen ondernemers bezocht. Tijdens deze bezoeken pleitte de LLTB voor een zo breed mogelijke implementatie en uitvoering van het nationale rampenfonds. </w:t>
      </w:r>
    </w:p>
    <w:p w14:paraId="414B4182" w14:textId="77777777" w:rsidR="0038600C" w:rsidRPr="006F56D7" w:rsidRDefault="0038600C" w:rsidP="00E53CEE">
      <w:pPr>
        <w:pStyle w:val="Geenafstand"/>
        <w:rPr>
          <w:rFonts w:cstheme="minorHAnsi"/>
        </w:rPr>
      </w:pPr>
    </w:p>
    <w:p w14:paraId="4718FCC4" w14:textId="564D1F83" w:rsidR="00B11279" w:rsidRPr="006F56D7" w:rsidRDefault="0038600C" w:rsidP="00E53CEE">
      <w:pPr>
        <w:pStyle w:val="Geenafstand"/>
        <w:rPr>
          <w:rFonts w:cstheme="minorHAnsi"/>
        </w:rPr>
      </w:pPr>
      <w:r w:rsidRPr="006F56D7">
        <w:rPr>
          <w:rFonts w:cstheme="minorHAnsi"/>
        </w:rPr>
        <w:t xml:space="preserve">Zo bezochten demissionair </w:t>
      </w:r>
      <w:hyperlink r:id="rId9" w:history="1">
        <w:r w:rsidRPr="006F56D7">
          <w:rPr>
            <w:rStyle w:val="Hyperlink"/>
            <w:rFonts w:cstheme="minorHAnsi"/>
          </w:rPr>
          <w:t>minister Schouten, staatssecretaris Raymond Knops van Binnenlandse Zaken en Koninkrijksrelaties</w:t>
        </w:r>
      </w:hyperlink>
      <w:r w:rsidRPr="006F56D7">
        <w:rPr>
          <w:rFonts w:cstheme="minorHAnsi"/>
          <w:color w:val="0A0A0A"/>
        </w:rPr>
        <w:t xml:space="preserve">, </w:t>
      </w:r>
      <w:hyperlink r:id="rId10" w:history="1">
        <w:r w:rsidRPr="006F56D7">
          <w:rPr>
            <w:rStyle w:val="Hyperlink"/>
            <w:rFonts w:cstheme="minorHAnsi"/>
          </w:rPr>
          <w:t xml:space="preserve">Tweede Kamerlid Derk </w:t>
        </w:r>
        <w:proofErr w:type="spellStart"/>
        <w:r w:rsidRPr="006F56D7">
          <w:rPr>
            <w:rStyle w:val="Hyperlink"/>
            <w:rFonts w:cstheme="minorHAnsi"/>
          </w:rPr>
          <w:t>Boswijk</w:t>
        </w:r>
        <w:proofErr w:type="spellEnd"/>
        <w:r w:rsidRPr="006F56D7">
          <w:rPr>
            <w:rStyle w:val="Hyperlink"/>
            <w:rFonts w:cstheme="minorHAnsi"/>
          </w:rPr>
          <w:t xml:space="preserve"> (CDA)</w:t>
        </w:r>
      </w:hyperlink>
      <w:r w:rsidRPr="006F56D7">
        <w:rPr>
          <w:rFonts w:cstheme="minorHAnsi"/>
          <w:color w:val="0A0A0A"/>
        </w:rPr>
        <w:t xml:space="preserve">, </w:t>
      </w:r>
      <w:hyperlink r:id="rId11" w:history="1">
        <w:r w:rsidRPr="006F56D7">
          <w:rPr>
            <w:rStyle w:val="Hyperlink"/>
            <w:rFonts w:cstheme="minorHAnsi"/>
          </w:rPr>
          <w:t>Tweede Kamerlid Caroline van der Plas (BBB) en Tweede Kamerlid Thom van Campen (VVD)</w:t>
        </w:r>
      </w:hyperlink>
      <w:r w:rsidRPr="006F56D7">
        <w:rPr>
          <w:rFonts w:cstheme="minorHAnsi"/>
          <w:color w:val="0A0A0A"/>
        </w:rPr>
        <w:t xml:space="preserve"> op uitnodiging van de LLTB getroffen ondernemers uit diverse sectoren verspreidt over heel Limburg.</w:t>
      </w:r>
      <w:r w:rsidR="00B11279" w:rsidRPr="006F56D7">
        <w:rPr>
          <w:rFonts w:cstheme="minorHAnsi"/>
        </w:rPr>
        <w:t xml:space="preserve"> Daarnaast hebben z</w:t>
      </w:r>
      <w:r w:rsidR="00B11279" w:rsidRPr="006F56D7">
        <w:rPr>
          <w:rStyle w:val="Zwaar"/>
          <w:rFonts w:cstheme="minorHAnsi"/>
          <w:color w:val="2F2F2F"/>
        </w:rPr>
        <w:t xml:space="preserve">owel landelijke als regionale en lokale media veel </w:t>
      </w:r>
      <w:hyperlink r:id="rId12" w:history="1">
        <w:r w:rsidR="00B11279" w:rsidRPr="006F56D7">
          <w:rPr>
            <w:rStyle w:val="Hyperlink"/>
            <w:rFonts w:cstheme="minorHAnsi"/>
          </w:rPr>
          <w:t>aandacht gegeven aan gevolgen van het hoogwater en de wateroverlast in onze provincie</w:t>
        </w:r>
      </w:hyperlink>
      <w:r w:rsidR="00B11279" w:rsidRPr="006F56D7">
        <w:rPr>
          <w:rStyle w:val="Zwaar"/>
          <w:rFonts w:cstheme="minorHAnsi"/>
          <w:color w:val="2F2F2F"/>
        </w:rPr>
        <w:t xml:space="preserve">. </w:t>
      </w:r>
    </w:p>
    <w:p w14:paraId="5C24EDAD" w14:textId="0FBEF44C" w:rsidR="00907168" w:rsidRPr="006F56D7" w:rsidRDefault="00907168" w:rsidP="00E53CEE">
      <w:pPr>
        <w:pStyle w:val="Geenafstand"/>
        <w:rPr>
          <w:rFonts w:cstheme="minorHAnsi"/>
        </w:rPr>
      </w:pPr>
    </w:p>
    <w:p w14:paraId="2BAEB10C" w14:textId="1F9981F6" w:rsidR="00907168" w:rsidRPr="006F56D7" w:rsidRDefault="00907168" w:rsidP="00CD5323">
      <w:pPr>
        <w:pStyle w:val="Geenafstand"/>
        <w:rPr>
          <w:rFonts w:cstheme="minorHAnsi"/>
        </w:rPr>
      </w:pPr>
      <w:r w:rsidRPr="006F56D7">
        <w:rPr>
          <w:rFonts w:cstheme="minorHAnsi"/>
        </w:rPr>
        <w:t xml:space="preserve">Vervolgens is door de LLTB </w:t>
      </w:r>
      <w:hyperlink r:id="rId13" w:history="1">
        <w:r w:rsidRPr="006F56D7">
          <w:rPr>
            <w:rStyle w:val="Hyperlink"/>
            <w:rFonts w:cstheme="minorHAnsi"/>
          </w:rPr>
          <w:t>een brief opgesteld gericht</w:t>
        </w:r>
      </w:hyperlink>
      <w:r w:rsidRPr="006F56D7">
        <w:rPr>
          <w:rFonts w:cstheme="minorHAnsi"/>
        </w:rPr>
        <w:t xml:space="preserve"> aan het ministerie van LNV en Justitie en Veiligheid. We hebben in de brief aangedrongen op een ruimhartige regeling voor zowel binnendijkse als buitendijkse gebieden. Daarnaast hebben we met klem aange</w:t>
      </w:r>
      <w:r w:rsidR="000E368E" w:rsidRPr="006F56D7">
        <w:rPr>
          <w:rFonts w:cstheme="minorHAnsi"/>
        </w:rPr>
        <w:t xml:space="preserve">drongen om spoedig te starten met het uitrollen van de </w:t>
      </w:r>
      <w:r w:rsidR="00CD5323" w:rsidRPr="006F56D7">
        <w:rPr>
          <w:rFonts w:cstheme="minorHAnsi"/>
        </w:rPr>
        <w:t>Wet tegemoetkoming schade bij rampen (</w:t>
      </w:r>
      <w:proofErr w:type="spellStart"/>
      <w:r w:rsidR="000E368E" w:rsidRPr="006F56D7">
        <w:rPr>
          <w:rFonts w:cstheme="minorHAnsi"/>
        </w:rPr>
        <w:t>W</w:t>
      </w:r>
      <w:r w:rsidR="00CD5323" w:rsidRPr="006F56D7">
        <w:rPr>
          <w:rFonts w:cstheme="minorHAnsi"/>
        </w:rPr>
        <w:t>ts</w:t>
      </w:r>
      <w:proofErr w:type="spellEnd"/>
      <w:r w:rsidR="00CD5323" w:rsidRPr="006F56D7">
        <w:rPr>
          <w:rFonts w:cstheme="minorHAnsi"/>
        </w:rPr>
        <w:t>)</w:t>
      </w:r>
      <w:r w:rsidR="000E368E" w:rsidRPr="006F56D7">
        <w:rPr>
          <w:rFonts w:cstheme="minorHAnsi"/>
        </w:rPr>
        <w:t>.</w:t>
      </w:r>
    </w:p>
    <w:p w14:paraId="76B52B29" w14:textId="03A99BC2" w:rsidR="00907168" w:rsidRPr="006F56D7" w:rsidRDefault="00907168" w:rsidP="00E53CEE">
      <w:pPr>
        <w:pStyle w:val="Geenafstand"/>
        <w:rPr>
          <w:rFonts w:cstheme="minorHAnsi"/>
        </w:rPr>
      </w:pPr>
    </w:p>
    <w:p w14:paraId="1CC90AC4" w14:textId="77777777" w:rsidR="006B1E81" w:rsidRPr="006F56D7" w:rsidRDefault="006B1E81" w:rsidP="00E53CEE">
      <w:pPr>
        <w:pStyle w:val="Geenafstand"/>
        <w:rPr>
          <w:rFonts w:cstheme="minorHAnsi"/>
        </w:rPr>
      </w:pPr>
    </w:p>
    <w:p w14:paraId="659DA8B9" w14:textId="0B5497AE" w:rsidR="005D0EAD" w:rsidRPr="006F56D7" w:rsidRDefault="005D0EAD" w:rsidP="005D0EAD">
      <w:pPr>
        <w:rPr>
          <w:rFonts w:cstheme="minorHAnsi"/>
        </w:rPr>
      </w:pPr>
    </w:p>
    <w:p w14:paraId="474BA01D" w14:textId="3B4A5153" w:rsidR="005D0EAD" w:rsidRPr="006F56D7" w:rsidRDefault="005D0EAD" w:rsidP="005D0EAD">
      <w:pPr>
        <w:rPr>
          <w:rFonts w:cstheme="minorHAnsi"/>
        </w:rPr>
      </w:pPr>
    </w:p>
    <w:p w14:paraId="2D1EC05C" w14:textId="77777777" w:rsidR="005D0EAD" w:rsidRPr="006F56D7" w:rsidRDefault="005D0EAD" w:rsidP="005D0EAD">
      <w:pPr>
        <w:rPr>
          <w:rFonts w:cstheme="minorHAnsi"/>
        </w:rPr>
      </w:pPr>
    </w:p>
    <w:p w14:paraId="6DABC521" w14:textId="77777777" w:rsidR="005D0EAD" w:rsidRPr="006F56D7" w:rsidRDefault="005D0EAD" w:rsidP="00E53CEE">
      <w:pPr>
        <w:pStyle w:val="Geenafstand"/>
        <w:rPr>
          <w:rFonts w:cstheme="minorHAnsi"/>
        </w:rPr>
      </w:pPr>
    </w:p>
    <w:p w14:paraId="794DD7EC" w14:textId="77777777" w:rsidR="00CD5323" w:rsidRPr="006F56D7" w:rsidRDefault="00CD5323" w:rsidP="00E53CEE">
      <w:pPr>
        <w:pStyle w:val="Geenafstand"/>
        <w:rPr>
          <w:rFonts w:cstheme="minorHAnsi"/>
          <w:b/>
          <w:bCs/>
        </w:rPr>
      </w:pPr>
    </w:p>
    <w:p w14:paraId="0320CFD5" w14:textId="1CD1D72D" w:rsidR="00CD5323" w:rsidRPr="006F56D7" w:rsidRDefault="00CD5323" w:rsidP="00E53CEE">
      <w:pPr>
        <w:pStyle w:val="Geenafstand"/>
        <w:rPr>
          <w:rFonts w:cstheme="minorHAnsi"/>
          <w:b/>
          <w:bCs/>
        </w:rPr>
      </w:pPr>
    </w:p>
    <w:p w14:paraId="65A34880" w14:textId="4916A50E" w:rsidR="00BA5843" w:rsidRPr="006F56D7" w:rsidRDefault="00BA5843" w:rsidP="00E53CEE">
      <w:pPr>
        <w:pStyle w:val="Geenafstand"/>
        <w:rPr>
          <w:rFonts w:cstheme="minorHAnsi"/>
        </w:rPr>
      </w:pPr>
    </w:p>
    <w:sectPr w:rsidR="00BA5843" w:rsidRPr="006F56D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0A3392"/>
    <w:multiLevelType w:val="hybridMultilevel"/>
    <w:tmpl w:val="72F6B24A"/>
    <w:lvl w:ilvl="0" w:tplc="B0845112">
      <w:start w:val="1"/>
      <w:numFmt w:val="decimal"/>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1" w15:restartNumberingAfterBreak="0">
    <w:nsid w:val="5A1A64B1"/>
    <w:multiLevelType w:val="hybridMultilevel"/>
    <w:tmpl w:val="34700270"/>
    <w:lvl w:ilvl="0" w:tplc="6532C4B0">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5FF804C1"/>
    <w:multiLevelType w:val="hybridMultilevel"/>
    <w:tmpl w:val="E7DC786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CEE"/>
    <w:rsid w:val="000E368E"/>
    <w:rsid w:val="00122BB4"/>
    <w:rsid w:val="0038600C"/>
    <w:rsid w:val="005D0EAD"/>
    <w:rsid w:val="0062722A"/>
    <w:rsid w:val="006314B3"/>
    <w:rsid w:val="006B1E81"/>
    <w:rsid w:val="006F56D7"/>
    <w:rsid w:val="00907168"/>
    <w:rsid w:val="009D7623"/>
    <w:rsid w:val="00B11279"/>
    <w:rsid w:val="00BA5843"/>
    <w:rsid w:val="00CD5323"/>
    <w:rsid w:val="00E53CEE"/>
    <w:rsid w:val="00E708D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E4B55"/>
  <w15:chartTrackingRefBased/>
  <w15:docId w15:val="{04169F49-FB17-435B-9B46-22B2502C2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D0EA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E53CEE"/>
    <w:pPr>
      <w:spacing w:after="0" w:line="240" w:lineRule="auto"/>
    </w:pPr>
  </w:style>
  <w:style w:type="character" w:styleId="Hyperlink">
    <w:name w:val="Hyperlink"/>
    <w:basedOn w:val="Standaardalinea-lettertype"/>
    <w:uiPriority w:val="99"/>
    <w:unhideWhenUsed/>
    <w:rsid w:val="005D0EAD"/>
    <w:rPr>
      <w:color w:val="0563C1" w:themeColor="hyperlink"/>
      <w:u w:val="single"/>
    </w:rPr>
  </w:style>
  <w:style w:type="character" w:styleId="GevolgdeHyperlink">
    <w:name w:val="FollowedHyperlink"/>
    <w:basedOn w:val="Standaardalinea-lettertype"/>
    <w:uiPriority w:val="99"/>
    <w:semiHidden/>
    <w:unhideWhenUsed/>
    <w:rsid w:val="0038600C"/>
    <w:rPr>
      <w:color w:val="954F72" w:themeColor="followedHyperlink"/>
      <w:u w:val="single"/>
    </w:rPr>
  </w:style>
  <w:style w:type="character" w:styleId="Onopgelostemelding">
    <w:name w:val="Unresolved Mention"/>
    <w:basedOn w:val="Standaardalinea-lettertype"/>
    <w:uiPriority w:val="99"/>
    <w:semiHidden/>
    <w:unhideWhenUsed/>
    <w:rsid w:val="0038600C"/>
    <w:rPr>
      <w:color w:val="605E5C"/>
      <w:shd w:val="clear" w:color="auto" w:fill="E1DFDD"/>
    </w:rPr>
  </w:style>
  <w:style w:type="character" w:styleId="Zwaar">
    <w:name w:val="Strong"/>
    <w:basedOn w:val="Standaardalinea-lettertype"/>
    <w:uiPriority w:val="22"/>
    <w:qFormat/>
    <w:rsid w:val="00B1127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3210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vo.nl/subsidie-en-financieringswijzer/ongedekte-vaste-kosten-land-en-tuinbouw-ovk" TargetMode="External"/><Relationship Id="rId13" Type="http://schemas.openxmlformats.org/officeDocument/2006/relationships/hyperlink" Target="https://www.lltb.nl/nieuwsberichten/website/2021/07/extreme-wateroverlast-vraagt-om-snelle-en-adequate-respons" TargetMode="External"/><Relationship Id="rId3" Type="http://schemas.openxmlformats.org/officeDocument/2006/relationships/settings" Target="settings.xml"/><Relationship Id="rId7" Type="http://schemas.openxmlformats.org/officeDocument/2006/relationships/hyperlink" Target="https://www.rvo.nl/subsidie-en-financieringswijzer/tvl/q3-2021" TargetMode="External"/><Relationship Id="rId12" Type="http://schemas.openxmlformats.org/officeDocument/2006/relationships/hyperlink" Target="https://www.lltb.nl/nieuwsberichten/website/2021/07/media-aandacht-voor-wateroverlast-bij-limburgse-boeren-en-tuinder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wv.nl/werkgevers/overige-onderwerpen/now/zesde-aanvraagperiode-now/index.aspx" TargetMode="External"/><Relationship Id="rId11" Type="http://schemas.openxmlformats.org/officeDocument/2006/relationships/hyperlink" Target="https://www.lltb.nl/nieuwsberichten/website/2021/07/tweede-kamerleden-bekijken-schade-bij-lltb-leden-met-eigen-ogen" TargetMode="External"/><Relationship Id="rId5" Type="http://schemas.openxmlformats.org/officeDocument/2006/relationships/hyperlink" Target="mailto:gvkempen@lltb.nl" TargetMode="External"/><Relationship Id="rId15" Type="http://schemas.openxmlformats.org/officeDocument/2006/relationships/theme" Target="theme/theme1.xml"/><Relationship Id="rId10" Type="http://schemas.openxmlformats.org/officeDocument/2006/relationships/hyperlink" Target="https://www.lltb.nl/cms/track_txt.aspx?cuid=26783427&amp;tracker=D838C324AD05" TargetMode="External"/><Relationship Id="rId4" Type="http://schemas.openxmlformats.org/officeDocument/2006/relationships/webSettings" Target="webSettings.xml"/><Relationship Id="rId9" Type="http://schemas.openxmlformats.org/officeDocument/2006/relationships/hyperlink" Target="https://www.lltb.nl/cms/track_txt.aspx?cuid=26783426&amp;tracker=D838C324AD05" TargetMode="Externa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1157</Words>
  <Characters>6367</Characters>
  <Application>Microsoft Office Word</Application>
  <DocSecurity>0</DocSecurity>
  <Lines>53</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Simons</dc:creator>
  <cp:keywords/>
  <dc:description/>
  <cp:lastModifiedBy>Bart</cp:lastModifiedBy>
  <cp:revision>2</cp:revision>
  <cp:lastPrinted>2021-07-22T14:29:00Z</cp:lastPrinted>
  <dcterms:created xsi:type="dcterms:W3CDTF">2021-07-23T09:51:00Z</dcterms:created>
  <dcterms:modified xsi:type="dcterms:W3CDTF">2021-07-23T09:51:00Z</dcterms:modified>
</cp:coreProperties>
</file>